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6B" w:rsidRDefault="004B036B" w:rsidP="004735CB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3591879" cy="798195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TSC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207" cy="7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36B" w:rsidRDefault="004B036B" w:rsidP="004735CB">
      <w:pPr>
        <w:jc w:val="center"/>
        <w:rPr>
          <w:b/>
          <w:bCs/>
          <w:sz w:val="32"/>
        </w:rPr>
      </w:pPr>
    </w:p>
    <w:p w:rsidR="009240EB" w:rsidRPr="004B036B" w:rsidRDefault="009240EB" w:rsidP="004735CB">
      <w:pPr>
        <w:jc w:val="center"/>
        <w:rPr>
          <w:b/>
          <w:bCs/>
          <w:sz w:val="28"/>
        </w:rPr>
      </w:pPr>
      <w:r w:rsidRPr="004B036B">
        <w:rPr>
          <w:b/>
          <w:bCs/>
          <w:sz w:val="28"/>
        </w:rPr>
        <w:t xml:space="preserve">The </w:t>
      </w:r>
      <w:r w:rsidR="004E6062" w:rsidRPr="004B036B">
        <w:rPr>
          <w:b/>
          <w:bCs/>
          <w:sz w:val="28"/>
        </w:rPr>
        <w:t>2020-21</w:t>
      </w:r>
      <w:r w:rsidRPr="004B036B">
        <w:rPr>
          <w:b/>
          <w:bCs/>
          <w:sz w:val="28"/>
        </w:rPr>
        <w:t xml:space="preserve"> ADOPTED BUDGET</w:t>
      </w:r>
      <w:r w:rsidR="00E147FA" w:rsidRPr="004B036B">
        <w:rPr>
          <w:b/>
          <w:bCs/>
          <w:sz w:val="28"/>
        </w:rPr>
        <w:t xml:space="preserve"> CHECKLIST</w:t>
      </w:r>
    </w:p>
    <w:p w:rsidR="009240EB" w:rsidRPr="005C2C72" w:rsidRDefault="009240EB">
      <w:pPr>
        <w:jc w:val="center"/>
        <w:rPr>
          <w:bCs/>
          <w:sz w:val="24"/>
        </w:rPr>
      </w:pPr>
      <w:bookmarkStart w:id="0" w:name="_GoBack"/>
      <w:r w:rsidRPr="005C2C72">
        <w:rPr>
          <w:bCs/>
          <w:sz w:val="24"/>
        </w:rPr>
        <w:t>To Be Filed with TSCC</w:t>
      </w:r>
    </w:p>
    <w:bookmarkEnd w:id="0"/>
    <w:p w:rsidR="009240EB" w:rsidRDefault="00B4650B">
      <w:r w:rsidRPr="00E54D55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45720</wp:posOffset>
            </wp:positionV>
            <wp:extent cx="2200275" cy="14592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EB" w:rsidRPr="00E54D55" w:rsidRDefault="00B4650B"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-635</wp:posOffset>
                </wp:positionV>
                <wp:extent cx="16002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D55" w:rsidRDefault="00E54D55" w:rsidP="00E54D55">
                            <w:pPr>
                              <w:pStyle w:val="Heading4"/>
                              <w:jc w:val="center"/>
                              <w:rPr>
                                <w:sz w:val="20"/>
                              </w:rPr>
                            </w:pPr>
                            <w:smartTag w:uri="urn:schemas-microsoft-com:office:smarttags" w:element="time">
                              <w:r>
                                <w:rPr>
                                  <w:sz w:val="20"/>
                                </w:rPr>
                                <w:t>TSCC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6.5pt;margin-top:-.0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" filled="f" fillcolor="yellow" stroked="f" strokecolor="blue">
                <v:textbox>
                  <w:txbxContent>
                    <w:p w:rsidR="00E54D55" w:rsidRDefault="00E54D55" w:rsidP="00E54D55">
                      <w:pPr>
                        <w:pStyle w:val="Heading4"/>
                        <w:jc w:val="center"/>
                        <w:rPr>
                          <w:sz w:val="20"/>
                        </w:rPr>
                      </w:pPr>
                      <w:smartTag w:uri="urn:schemas-microsoft-com:office:smarttags" w:element="time">
                        <w:r>
                          <w:rPr>
                            <w:sz w:val="20"/>
                          </w:rPr>
                          <w:t>TSCC</w:t>
                        </w:r>
                      </w:smartTag>
                      <w:r>
                        <w:rPr>
                          <w:sz w:val="20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  <w:r w:rsidR="00E54D55">
        <w:tab/>
      </w:r>
    </w:p>
    <w:p w:rsidR="00E54D55" w:rsidRPr="0072052B" w:rsidRDefault="004735CB">
      <w:pPr>
        <w:rPr>
          <w:sz w:val="28"/>
          <w:szCs w:val="28"/>
        </w:rPr>
      </w:pPr>
      <w:r w:rsidRPr="0072052B">
        <w:rPr>
          <w:sz w:val="28"/>
          <w:szCs w:val="28"/>
        </w:rPr>
        <w:t>District______</w:t>
      </w:r>
      <w:r w:rsidR="0072052B">
        <w:rPr>
          <w:sz w:val="28"/>
          <w:szCs w:val="28"/>
        </w:rPr>
        <w:t>______________</w:t>
      </w:r>
      <w:r w:rsidRPr="0072052B">
        <w:rPr>
          <w:sz w:val="28"/>
          <w:szCs w:val="28"/>
        </w:rPr>
        <w:t>_________</w:t>
      </w:r>
    </w:p>
    <w:p w:rsidR="004735CB" w:rsidRPr="0072052B" w:rsidRDefault="004735CB">
      <w:pPr>
        <w:rPr>
          <w:sz w:val="28"/>
          <w:szCs w:val="28"/>
        </w:rPr>
      </w:pPr>
    </w:p>
    <w:p w:rsidR="004735CB" w:rsidRPr="0072052B" w:rsidRDefault="004735CB">
      <w:pPr>
        <w:rPr>
          <w:sz w:val="28"/>
          <w:szCs w:val="28"/>
        </w:rPr>
      </w:pPr>
      <w:r w:rsidRPr="0072052B">
        <w:rPr>
          <w:sz w:val="28"/>
          <w:szCs w:val="28"/>
        </w:rPr>
        <w:t>Submitted By _______</w:t>
      </w:r>
      <w:r w:rsidR="0072052B">
        <w:rPr>
          <w:sz w:val="28"/>
          <w:szCs w:val="28"/>
        </w:rPr>
        <w:t>__________</w:t>
      </w:r>
      <w:r w:rsidRPr="0072052B">
        <w:rPr>
          <w:sz w:val="28"/>
          <w:szCs w:val="28"/>
        </w:rPr>
        <w:t>_______</w:t>
      </w:r>
    </w:p>
    <w:p w:rsidR="00E54D55" w:rsidRDefault="00E54D55"/>
    <w:p w:rsidR="00E54D55" w:rsidRDefault="00E54D55">
      <w:pPr>
        <w:rPr>
          <w:b/>
          <w:bCs/>
          <w:sz w:val="28"/>
        </w:rPr>
      </w:pPr>
    </w:p>
    <w:p w:rsidR="009240EB" w:rsidRDefault="004B036B">
      <w:pPr>
        <w:rPr>
          <w:b/>
          <w:bCs/>
          <w:sz w:val="28"/>
        </w:rPr>
      </w:pPr>
      <w:r>
        <w:rPr>
          <w:b/>
          <w:bCs/>
          <w:sz w:val="28"/>
        </w:rPr>
        <w:t xml:space="preserve">What to </w:t>
      </w:r>
      <w:r w:rsidR="009240EB">
        <w:rPr>
          <w:b/>
          <w:bCs/>
          <w:sz w:val="28"/>
        </w:rPr>
        <w:t>include:</w:t>
      </w:r>
    </w:p>
    <w:p w:rsidR="009240EB" w:rsidRDefault="009240EB">
      <w:pPr>
        <w:pStyle w:val="Footer"/>
        <w:tabs>
          <w:tab w:val="clear" w:pos="4320"/>
          <w:tab w:val="clear" w:pos="8640"/>
        </w:tabs>
        <w:rPr>
          <w:sz w:val="12"/>
        </w:rPr>
      </w:pPr>
    </w:p>
    <w:p w:rsidR="009240EB" w:rsidRDefault="009240EB" w:rsidP="004B036B">
      <w:pPr>
        <w:numPr>
          <w:ilvl w:val="0"/>
          <w:numId w:val="1"/>
        </w:numPr>
        <w:tabs>
          <w:tab w:val="clear" w:pos="1080"/>
          <w:tab w:val="num" w:pos="1170"/>
        </w:tabs>
      </w:pPr>
      <w:r>
        <w:t>Budget Message - ORS 294.</w:t>
      </w:r>
      <w:r w:rsidR="00716DE6">
        <w:t>403</w:t>
      </w:r>
    </w:p>
    <w:p w:rsidR="009240EB" w:rsidRDefault="009240EB" w:rsidP="004B036B">
      <w:pPr>
        <w:tabs>
          <w:tab w:val="num" w:pos="1170"/>
        </w:tabs>
        <w:ind w:left="288"/>
        <w:rPr>
          <w:sz w:val="24"/>
        </w:rPr>
      </w:pPr>
    </w:p>
    <w:p w:rsidR="009240EB" w:rsidRDefault="009240EB" w:rsidP="004B036B">
      <w:pPr>
        <w:numPr>
          <w:ilvl w:val="0"/>
          <w:numId w:val="1"/>
        </w:numPr>
        <w:tabs>
          <w:tab w:val="clear" w:pos="1080"/>
          <w:tab w:val="num" w:pos="1170"/>
        </w:tabs>
      </w:pPr>
      <w:r>
        <w:t xml:space="preserve">Proof of Publication of </w:t>
      </w:r>
      <w:r w:rsidR="009A1E4E">
        <w:t>Public</w:t>
      </w:r>
      <w:r>
        <w:t xml:space="preserve"> Hearing</w:t>
      </w:r>
      <w:r w:rsidR="009A1E4E">
        <w:t xml:space="preserve"> and Financial Summary</w:t>
      </w:r>
      <w:r>
        <w:t xml:space="preserve"> - ORS 294.</w:t>
      </w:r>
      <w:r w:rsidR="00716DE6">
        <w:t>438</w:t>
      </w:r>
    </w:p>
    <w:p w:rsidR="009240EB" w:rsidRPr="00CF7B71" w:rsidRDefault="009240EB" w:rsidP="004B036B">
      <w:pPr>
        <w:pStyle w:val="BodyTextIndent"/>
        <w:numPr>
          <w:ilvl w:val="0"/>
          <w:numId w:val="7"/>
        </w:numPr>
        <w:ind w:left="1530"/>
        <w:rPr>
          <w:b/>
        </w:rPr>
      </w:pPr>
      <w:r>
        <w:t xml:space="preserve">Send a copy of the actual publication that includes the date published </w:t>
      </w:r>
      <w:r>
        <w:rPr>
          <w:b/>
          <w:bCs/>
          <w:u w:val="single"/>
        </w:rPr>
        <w:t>OR</w:t>
      </w:r>
      <w:r>
        <w:t xml:space="preserve"> an affidavit of publication from the newspaper </w:t>
      </w:r>
      <w:r w:rsidRPr="00CF7B71">
        <w:rPr>
          <w:b/>
        </w:rPr>
        <w:t>which includes the notice and the date.</w:t>
      </w:r>
    </w:p>
    <w:p w:rsidR="009240EB" w:rsidRDefault="009240EB" w:rsidP="004B036B">
      <w:pPr>
        <w:pStyle w:val="BodyTextIndent"/>
        <w:tabs>
          <w:tab w:val="num" w:pos="1260"/>
        </w:tabs>
        <w:ind w:left="1530"/>
        <w:rPr>
          <w:sz w:val="8"/>
        </w:rPr>
      </w:pPr>
    </w:p>
    <w:p w:rsidR="009240EB" w:rsidRDefault="009240EB" w:rsidP="004B036B">
      <w:pPr>
        <w:pStyle w:val="BodyTextIndent"/>
        <w:numPr>
          <w:ilvl w:val="0"/>
          <w:numId w:val="7"/>
        </w:numPr>
        <w:ind w:left="1530"/>
      </w:pPr>
      <w:r>
        <w:t>If mailed or hand delivered send a copy of the notification and an explanation of how delivery was accomplished.</w:t>
      </w:r>
    </w:p>
    <w:p w:rsidR="009240EB" w:rsidRDefault="009240EB" w:rsidP="004B036B">
      <w:pPr>
        <w:tabs>
          <w:tab w:val="num" w:pos="1260"/>
        </w:tabs>
        <w:ind w:left="1620"/>
      </w:pPr>
    </w:p>
    <w:p w:rsidR="009240EB" w:rsidRDefault="009240EB" w:rsidP="004B036B">
      <w:pPr>
        <w:pStyle w:val="BodyTextIndent"/>
        <w:tabs>
          <w:tab w:val="num" w:pos="1260"/>
        </w:tabs>
        <w:ind w:left="1350"/>
        <w:rPr>
          <w:sz w:val="8"/>
        </w:rPr>
      </w:pPr>
    </w:p>
    <w:p w:rsidR="009240EB" w:rsidRPr="00716DE6" w:rsidRDefault="009240EB" w:rsidP="004B036B">
      <w:pPr>
        <w:numPr>
          <w:ilvl w:val="0"/>
          <w:numId w:val="1"/>
        </w:numPr>
        <w:tabs>
          <w:tab w:val="clear" w:pos="1080"/>
          <w:tab w:val="left" w:pos="1170"/>
          <w:tab w:val="num" w:pos="1260"/>
        </w:tabs>
        <w:rPr>
          <w:sz w:val="24"/>
        </w:rPr>
      </w:pPr>
      <w:r>
        <w:t>All Budget Detail Sheets of Resources and Requirements - ORS 294.</w:t>
      </w:r>
      <w:r w:rsidR="00716DE6">
        <w:t>358</w:t>
      </w:r>
      <w:r>
        <w:t xml:space="preserve"> </w:t>
      </w:r>
    </w:p>
    <w:p w:rsidR="00716DE6" w:rsidRDefault="00716DE6" w:rsidP="004B036B">
      <w:pPr>
        <w:tabs>
          <w:tab w:val="left" w:pos="1170"/>
          <w:tab w:val="num" w:pos="1260"/>
        </w:tabs>
        <w:ind w:left="288"/>
        <w:rPr>
          <w:sz w:val="24"/>
        </w:rPr>
      </w:pPr>
    </w:p>
    <w:p w:rsidR="009240EB" w:rsidRDefault="009240EB" w:rsidP="004B036B">
      <w:pPr>
        <w:numPr>
          <w:ilvl w:val="0"/>
          <w:numId w:val="1"/>
        </w:numPr>
        <w:tabs>
          <w:tab w:val="clear" w:pos="1080"/>
          <w:tab w:val="num" w:pos="1260"/>
        </w:tabs>
        <w:ind w:left="1155" w:hanging="1155"/>
      </w:pPr>
      <w:r>
        <w:t>Resolutions: Adopt</w:t>
      </w:r>
      <w:r w:rsidR="009A1E4E">
        <w:t xml:space="preserve"> the Budget</w:t>
      </w:r>
      <w:r>
        <w:t xml:space="preserve">; </w:t>
      </w:r>
      <w:r w:rsidR="00563BF4">
        <w:t xml:space="preserve">Make </w:t>
      </w:r>
      <w:r>
        <w:t>Appropriat</w:t>
      </w:r>
      <w:r w:rsidR="00563BF4">
        <w:t>ions</w:t>
      </w:r>
      <w:r>
        <w:t>; Levy and Categorize Taxes - ORS 294.4</w:t>
      </w:r>
      <w:r w:rsidR="00716DE6">
        <w:t>56</w:t>
      </w:r>
    </w:p>
    <w:p w:rsidR="009240EB" w:rsidRDefault="009240EB" w:rsidP="004B036B">
      <w:pPr>
        <w:pStyle w:val="Footer"/>
        <w:tabs>
          <w:tab w:val="clear" w:pos="4320"/>
          <w:tab w:val="clear" w:pos="8640"/>
          <w:tab w:val="num" w:pos="1260"/>
        </w:tabs>
        <w:rPr>
          <w:szCs w:val="24"/>
        </w:rPr>
      </w:pPr>
    </w:p>
    <w:p w:rsidR="00B73A0C" w:rsidRDefault="009240EB" w:rsidP="004B036B">
      <w:pPr>
        <w:numPr>
          <w:ilvl w:val="0"/>
          <w:numId w:val="1"/>
        </w:numPr>
        <w:tabs>
          <w:tab w:val="clear" w:pos="1080"/>
          <w:tab w:val="num" w:pos="1170"/>
        </w:tabs>
      </w:pPr>
      <w:r>
        <w:t>Response to any TSCC Objections or Recommendations</w:t>
      </w:r>
      <w:r w:rsidR="00B73A0C" w:rsidRPr="00B73A0C">
        <w:t xml:space="preserve"> </w:t>
      </w:r>
      <w:r w:rsidR="00B73A0C">
        <w:t>- ORS 294.4</w:t>
      </w:r>
      <w:r w:rsidR="00716DE6">
        <w:t>56</w:t>
      </w:r>
      <w:r w:rsidR="009A1E4E">
        <w:t>(2)</w:t>
      </w:r>
    </w:p>
    <w:p w:rsidR="00B73A0C" w:rsidRDefault="00B73A0C" w:rsidP="004B036B">
      <w:pPr>
        <w:tabs>
          <w:tab w:val="num" w:pos="1170"/>
        </w:tabs>
      </w:pPr>
    </w:p>
    <w:p w:rsidR="00B73A0C" w:rsidRDefault="00B73A0C" w:rsidP="004B036B">
      <w:pPr>
        <w:numPr>
          <w:ilvl w:val="0"/>
          <w:numId w:val="1"/>
        </w:numPr>
        <w:tabs>
          <w:tab w:val="clear" w:pos="1080"/>
          <w:tab w:val="num" w:pos="1170"/>
        </w:tabs>
      </w:pPr>
      <w:r>
        <w:t>LB-</w:t>
      </w:r>
      <w:r w:rsidR="005D4B73">
        <w:t>50, ED-</w:t>
      </w:r>
      <w:r>
        <w:t>50</w:t>
      </w:r>
      <w:r w:rsidR="005D4B73">
        <w:t xml:space="preserve"> or UR-50</w:t>
      </w:r>
      <w:r>
        <w:t xml:space="preserve"> - Certification to Assessor Form - ORS 310.060</w:t>
      </w:r>
    </w:p>
    <w:p w:rsidR="00563BF4" w:rsidRDefault="00563BF4" w:rsidP="004B036B">
      <w:pPr>
        <w:tabs>
          <w:tab w:val="num" w:pos="1170"/>
        </w:tabs>
      </w:pPr>
    </w:p>
    <w:p w:rsidR="00563BF4" w:rsidRDefault="00563BF4" w:rsidP="004B036B">
      <w:pPr>
        <w:numPr>
          <w:ilvl w:val="0"/>
          <w:numId w:val="1"/>
        </w:numPr>
        <w:tabs>
          <w:tab w:val="clear" w:pos="1080"/>
          <w:tab w:val="num" w:pos="1170"/>
        </w:tabs>
        <w:ind w:left="1155" w:hanging="1155"/>
      </w:pPr>
      <w:r>
        <w:t xml:space="preserve">Chart showing Requirements by Object, Total All Funds, </w:t>
      </w:r>
      <w:r w:rsidR="004E6062">
        <w:t>2020-21</w:t>
      </w:r>
      <w:r w:rsidR="009A1E4E">
        <w:t xml:space="preserve"> Adopted Budget </w:t>
      </w:r>
      <w:r>
        <w:t>Column</w:t>
      </w:r>
      <w:r w:rsidR="00BE02CF">
        <w:t xml:space="preserve"> (only if requirements changed between Approved and Adopted)</w:t>
      </w:r>
    </w:p>
    <w:p w:rsidR="00716DE6" w:rsidRDefault="00716DE6" w:rsidP="004B036B">
      <w:pPr>
        <w:pStyle w:val="ListParagraph"/>
        <w:tabs>
          <w:tab w:val="num" w:pos="1260"/>
        </w:tabs>
      </w:pPr>
    </w:p>
    <w:p w:rsidR="00716DE6" w:rsidRDefault="00716DE6" w:rsidP="004B036B">
      <w:pPr>
        <w:numPr>
          <w:ilvl w:val="0"/>
          <w:numId w:val="1"/>
        </w:numPr>
        <w:tabs>
          <w:tab w:val="clear" w:pos="1080"/>
          <w:tab w:val="num" w:pos="1260"/>
        </w:tabs>
        <w:ind w:left="1155" w:hanging="1155"/>
      </w:pPr>
      <w:r>
        <w:t xml:space="preserve">Chart showing number of positions (FTE), Total All Funds, </w:t>
      </w:r>
      <w:r w:rsidR="004E6062">
        <w:t>2020-21</w:t>
      </w:r>
      <w:r>
        <w:t xml:space="preserve"> Adopted Budget column (only if number of positions changed between Approved and Adopted). </w:t>
      </w:r>
    </w:p>
    <w:p w:rsidR="009240EB" w:rsidRDefault="009240EB"/>
    <w:p w:rsidR="009240EB" w:rsidRDefault="009240EB">
      <w:pPr>
        <w:rPr>
          <w:b/>
          <w:bCs/>
          <w:sz w:val="28"/>
        </w:rPr>
      </w:pPr>
      <w:r>
        <w:rPr>
          <w:b/>
          <w:bCs/>
          <w:sz w:val="28"/>
        </w:rPr>
        <w:t>When</w:t>
      </w:r>
      <w:r w:rsidR="004B036B">
        <w:rPr>
          <w:b/>
          <w:bCs/>
          <w:sz w:val="28"/>
        </w:rPr>
        <w:t xml:space="preserve"> and how the budget </w:t>
      </w:r>
      <w:r>
        <w:rPr>
          <w:b/>
          <w:bCs/>
          <w:sz w:val="28"/>
        </w:rPr>
        <w:t>should be filed:</w:t>
      </w:r>
    </w:p>
    <w:p w:rsidR="006F1C7F" w:rsidRDefault="006F1C7F">
      <w:pPr>
        <w:ind w:left="720"/>
      </w:pPr>
    </w:p>
    <w:p w:rsidR="004B036B" w:rsidRDefault="004B036B" w:rsidP="004B036B">
      <w:pPr>
        <w:pStyle w:val="ListParagraph"/>
        <w:numPr>
          <w:ilvl w:val="1"/>
          <w:numId w:val="6"/>
        </w:numPr>
      </w:pPr>
      <w:r>
        <w:t>F</w:t>
      </w:r>
      <w:r w:rsidR="0072052B">
        <w:t>ile your adopted budget with TSCC as soon as possible after adoption.</w:t>
      </w:r>
      <w:r>
        <w:t xml:space="preserve"> </w:t>
      </w:r>
    </w:p>
    <w:p w:rsidR="009240EB" w:rsidRDefault="0072052B" w:rsidP="004B036B">
      <w:pPr>
        <w:pStyle w:val="ListParagraph"/>
        <w:numPr>
          <w:ilvl w:val="1"/>
          <w:numId w:val="6"/>
        </w:numPr>
      </w:pPr>
      <w:r>
        <w:t>C</w:t>
      </w:r>
      <w:r>
        <w:t>ontact us</w:t>
      </w:r>
      <w:r>
        <w:t xml:space="preserve"> </w:t>
      </w:r>
      <w:r w:rsidR="004B036B">
        <w:t>i</w:t>
      </w:r>
      <w:r>
        <w:t>f you are unable to file it by July 31.</w:t>
      </w:r>
      <w:r w:rsidR="006F1C7F">
        <w:t xml:space="preserve"> </w:t>
      </w:r>
    </w:p>
    <w:p w:rsidR="004B036B" w:rsidRDefault="000927F8" w:rsidP="004B036B">
      <w:pPr>
        <w:pStyle w:val="ListParagraph"/>
        <w:numPr>
          <w:ilvl w:val="1"/>
          <w:numId w:val="6"/>
        </w:numPr>
      </w:pPr>
      <w:r>
        <w:t xml:space="preserve">Email this checklist and the budget document to TSCC. </w:t>
      </w:r>
    </w:p>
    <w:p w:rsidR="000927F8" w:rsidRDefault="000927F8" w:rsidP="004B036B">
      <w:pPr>
        <w:pStyle w:val="ListParagraph"/>
        <w:numPr>
          <w:ilvl w:val="1"/>
          <w:numId w:val="6"/>
        </w:numPr>
      </w:pPr>
      <w:r>
        <w:t>Budget documents greater than 100 pages should also be mailed to TSCC at:</w:t>
      </w:r>
    </w:p>
    <w:p w:rsidR="009240EB" w:rsidRDefault="009240EB" w:rsidP="004B036B"/>
    <w:p w:rsidR="009240EB" w:rsidRPr="0072052B" w:rsidRDefault="009240EB">
      <w:pPr>
        <w:pStyle w:val="Heading2"/>
        <w:rPr>
          <w:b w:val="0"/>
          <w:sz w:val="28"/>
        </w:rPr>
      </w:pPr>
      <w:r w:rsidRPr="0072052B">
        <w:rPr>
          <w:b w:val="0"/>
          <w:sz w:val="28"/>
        </w:rPr>
        <w:t>TSCC</w:t>
      </w:r>
    </w:p>
    <w:p w:rsidR="009240EB" w:rsidRPr="0072052B" w:rsidRDefault="009240EB">
      <w:pPr>
        <w:tabs>
          <w:tab w:val="left" w:pos="2520"/>
        </w:tabs>
        <w:ind w:left="720"/>
        <w:rPr>
          <w:bCs/>
          <w:sz w:val="28"/>
        </w:rPr>
      </w:pPr>
      <w:smartTag w:uri="urn:schemas-microsoft-com:office:smarttags" w:element="date">
        <w:r w:rsidRPr="0072052B">
          <w:rPr>
            <w:bCs/>
            <w:sz w:val="28"/>
          </w:rPr>
          <w:t>PO Box 8428</w:t>
        </w:r>
      </w:smartTag>
    </w:p>
    <w:p w:rsidR="009240EB" w:rsidRPr="0072052B" w:rsidRDefault="009240EB">
      <w:pPr>
        <w:pStyle w:val="Heading2"/>
        <w:tabs>
          <w:tab w:val="left" w:pos="2520"/>
        </w:tabs>
        <w:rPr>
          <w:b w:val="0"/>
          <w:sz w:val="20"/>
        </w:rPr>
      </w:pPr>
      <w:r w:rsidRPr="0072052B">
        <w:rPr>
          <w:b w:val="0"/>
          <w:sz w:val="28"/>
        </w:rPr>
        <w:t>Portland, OR  97207</w:t>
      </w:r>
    </w:p>
    <w:p w:rsidR="00563BF4" w:rsidRDefault="00563BF4"/>
    <w:sectPr w:rsidR="00563BF4" w:rsidSect="004B036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1B"/>
    <w:multiLevelType w:val="hybridMultilevel"/>
    <w:tmpl w:val="8CAE8726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F3F1EA3"/>
    <w:multiLevelType w:val="hybridMultilevel"/>
    <w:tmpl w:val="375C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D73"/>
    <w:multiLevelType w:val="hybridMultilevel"/>
    <w:tmpl w:val="0178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438"/>
    <w:multiLevelType w:val="singleLevel"/>
    <w:tmpl w:val="CD525B54"/>
    <w:lvl w:ilvl="0">
      <w:start w:val="1"/>
      <w:numFmt w:val="decimal"/>
      <w:lvlText w:val="_____  %1. "/>
      <w:lvlJc w:val="left"/>
      <w:pPr>
        <w:tabs>
          <w:tab w:val="num" w:pos="1080"/>
        </w:tabs>
        <w:ind w:left="288" w:hanging="288"/>
      </w:pPr>
      <w:rPr>
        <w:rFonts w:ascii="Arial" w:hAnsi="Arial" w:hint="default"/>
        <w:b w:val="0"/>
        <w:i w:val="0"/>
        <w:sz w:val="22"/>
      </w:rPr>
    </w:lvl>
  </w:abstractNum>
  <w:abstractNum w:abstractNumId="4" w15:restartNumberingAfterBreak="0">
    <w:nsid w:val="5E0D5E4A"/>
    <w:multiLevelType w:val="hybridMultilevel"/>
    <w:tmpl w:val="F8A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73B4"/>
    <w:multiLevelType w:val="hybridMultilevel"/>
    <w:tmpl w:val="FDD4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1992"/>
    <w:multiLevelType w:val="hybridMultilevel"/>
    <w:tmpl w:val="380A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7F"/>
    <w:rsid w:val="0000058B"/>
    <w:rsid w:val="00070FE5"/>
    <w:rsid w:val="000927F8"/>
    <w:rsid w:val="000E04EA"/>
    <w:rsid w:val="002017F8"/>
    <w:rsid w:val="002C7E2E"/>
    <w:rsid w:val="0030583A"/>
    <w:rsid w:val="00363649"/>
    <w:rsid w:val="003664D2"/>
    <w:rsid w:val="003E4D32"/>
    <w:rsid w:val="00426ECE"/>
    <w:rsid w:val="0046590A"/>
    <w:rsid w:val="004735CB"/>
    <w:rsid w:val="004B036B"/>
    <w:rsid w:val="004E6062"/>
    <w:rsid w:val="00563BF4"/>
    <w:rsid w:val="005A57BC"/>
    <w:rsid w:val="005C2C72"/>
    <w:rsid w:val="005D4B73"/>
    <w:rsid w:val="0066744E"/>
    <w:rsid w:val="006F1C7F"/>
    <w:rsid w:val="00716DE6"/>
    <w:rsid w:val="0072052B"/>
    <w:rsid w:val="00816B50"/>
    <w:rsid w:val="008C3439"/>
    <w:rsid w:val="009240EB"/>
    <w:rsid w:val="009A1E4E"/>
    <w:rsid w:val="009B0AEA"/>
    <w:rsid w:val="00AF77E1"/>
    <w:rsid w:val="00B4650B"/>
    <w:rsid w:val="00B73A0C"/>
    <w:rsid w:val="00BA1098"/>
    <w:rsid w:val="00BE02CF"/>
    <w:rsid w:val="00BF30F6"/>
    <w:rsid w:val="00C56AE0"/>
    <w:rsid w:val="00CA5203"/>
    <w:rsid w:val="00CF7B71"/>
    <w:rsid w:val="00E147FA"/>
    <w:rsid w:val="00E203B7"/>
    <w:rsid w:val="00E54D55"/>
    <w:rsid w:val="00ED54A9"/>
    <w:rsid w:val="00F26200"/>
    <w:rsid w:val="00F34765"/>
    <w:rsid w:val="00F86755"/>
    <w:rsid w:val="00FA0A6E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3478F-376E-4554-A25B-6FB0F0E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E54D55"/>
    <w:pPr>
      <w:keepNext/>
      <w:outlineLvl w:val="3"/>
    </w:pPr>
    <w:rPr>
      <w:b/>
      <w:bCs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pPr>
      <w:ind w:left="1440"/>
    </w:pPr>
    <w:rPr>
      <w:szCs w:val="20"/>
    </w:rPr>
  </w:style>
  <w:style w:type="paragraph" w:styleId="BalloonText">
    <w:name w:val="Balloon Text"/>
    <w:basedOn w:val="Normal"/>
    <w:semiHidden/>
    <w:rsid w:val="00E14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D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2002-03 ADOPTED BUDGET</vt:lpstr>
    </vt:vector>
  </TitlesOfParts>
  <Company>TSCC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2002-03 ADOPTED BUDGET</dc:title>
  <dc:subject/>
  <dc:creator>Linda Burglehaus</dc:creator>
  <cp:keywords/>
  <dc:description/>
  <cp:lastModifiedBy>gibonsc</cp:lastModifiedBy>
  <cp:revision>12</cp:revision>
  <cp:lastPrinted>2020-02-25T23:56:00Z</cp:lastPrinted>
  <dcterms:created xsi:type="dcterms:W3CDTF">2015-05-13T20:17:00Z</dcterms:created>
  <dcterms:modified xsi:type="dcterms:W3CDTF">2020-02-26T00:08:00Z</dcterms:modified>
</cp:coreProperties>
</file>